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07" w:rsidRDefault="00D06407"/>
    <w:p w:rsidR="00D06407" w:rsidRDefault="00D06407"/>
    <w:p w:rsidR="00D06407" w:rsidRDefault="00D06407"/>
    <w:p w:rsidR="00D06407" w:rsidRDefault="00FD5BDF">
      <w:r>
        <w:rPr>
          <w:noProof/>
        </w:rPr>
        <w:drawing>
          <wp:anchor distT="0" distB="0" distL="114300" distR="114300" simplePos="0" relativeHeight="251659264" behindDoc="0" locked="0" layoutInCell="1" allowOverlap="1" wp14:anchorId="60179AC0" wp14:editId="0498B02A">
            <wp:simplePos x="0" y="0"/>
            <wp:positionH relativeFrom="column">
              <wp:posOffset>2770505</wp:posOffset>
            </wp:positionH>
            <wp:positionV relativeFrom="paragraph">
              <wp:posOffset>-383540</wp:posOffset>
            </wp:positionV>
            <wp:extent cx="2152650" cy="900430"/>
            <wp:effectExtent l="0" t="0" r="0" b="0"/>
            <wp:wrapNone/>
            <wp:docPr id="4" name="Bild 4" descr="KVJS-SW-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VJS-SW-6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BDF" w:rsidRDefault="00FD5BDF" w:rsidP="00D815B0">
      <w:pPr>
        <w:rPr>
          <w:b/>
        </w:rPr>
      </w:pPr>
    </w:p>
    <w:p w:rsidR="00FD5BDF" w:rsidRDefault="00FD5BDF" w:rsidP="00D815B0">
      <w:pPr>
        <w:rPr>
          <w:b/>
        </w:rPr>
      </w:pPr>
    </w:p>
    <w:p w:rsidR="00FD5BDF" w:rsidRDefault="00FD5BDF" w:rsidP="00D815B0">
      <w:pPr>
        <w:rPr>
          <w:b/>
        </w:rPr>
      </w:pPr>
    </w:p>
    <w:p w:rsidR="00D815B0" w:rsidRDefault="00D815B0" w:rsidP="00D815B0">
      <w:pPr>
        <w:rPr>
          <w:b/>
        </w:rPr>
      </w:pPr>
      <w:r w:rsidRPr="00AF295D">
        <w:rPr>
          <w:b/>
        </w:rPr>
        <w:t xml:space="preserve">Antrag </w:t>
      </w:r>
      <w:r>
        <w:rPr>
          <w:b/>
        </w:rPr>
        <w:t>auf investive Förderun</w:t>
      </w:r>
      <w:r w:rsidR="00622ADA">
        <w:rPr>
          <w:b/>
        </w:rPr>
        <w:t>g eines Inklusionsbetriebes</w:t>
      </w:r>
      <w:r w:rsidR="00970687">
        <w:rPr>
          <w:b/>
        </w:rPr>
        <w:t xml:space="preserve"> nach § 215</w:t>
      </w:r>
      <w:r>
        <w:rPr>
          <w:b/>
        </w:rPr>
        <w:t xml:space="preserve"> SGB IX</w:t>
      </w:r>
    </w:p>
    <w:p w:rsidR="00D815B0" w:rsidRDefault="00D815B0" w:rsidP="00D815B0">
      <w:pPr>
        <w:rPr>
          <w:b/>
        </w:rPr>
      </w:pPr>
    </w:p>
    <w:p w:rsidR="00D815B0" w:rsidRPr="00DB3776" w:rsidRDefault="00622FE4" w:rsidP="00606730">
      <w:pPr>
        <w:jc w:val="center"/>
        <w:rPr>
          <w:b/>
          <w:color w:val="0070C0"/>
        </w:rPr>
      </w:pPr>
      <w:r>
        <w:rPr>
          <w:b/>
          <w:color w:val="0070C0"/>
        </w:rPr>
        <w:t>- Förderung der Erweiterung -</w:t>
      </w:r>
    </w:p>
    <w:p w:rsidR="00D815B0" w:rsidRDefault="00D815B0" w:rsidP="00D815B0"/>
    <w:p w:rsidR="00D815B0" w:rsidRDefault="00D815B0" w:rsidP="00D815B0"/>
    <w:p w:rsidR="00D815B0" w:rsidRDefault="00557DF7" w:rsidP="00D815B0">
      <w:pPr>
        <w:rPr>
          <w:b/>
        </w:rPr>
      </w:pPr>
      <w:r>
        <w:rPr>
          <w:b/>
        </w:rPr>
        <w:t xml:space="preserve">I </w:t>
      </w:r>
      <w:r w:rsidR="00D815B0">
        <w:rPr>
          <w:b/>
        </w:rPr>
        <w:t>Antragsteller</w:t>
      </w:r>
      <w:r>
        <w:rPr>
          <w:b/>
        </w:rPr>
        <w:t>:</w:t>
      </w:r>
    </w:p>
    <w:p w:rsidR="00D815B0" w:rsidRDefault="00D815B0" w:rsidP="00D815B0">
      <w:pPr>
        <w:rPr>
          <w:b/>
        </w:rPr>
      </w:pPr>
    </w:p>
    <w:p w:rsidR="00D815B0" w:rsidRDefault="00D815B0" w:rsidP="00D815B0">
      <w:r>
        <w:t xml:space="preserve">Name </w:t>
      </w:r>
      <w:r>
        <w:tab/>
        <w:t>des Integrationsunternehmen</w:t>
      </w:r>
      <w:r w:rsidR="003253F6">
        <w:t>s</w:t>
      </w:r>
      <w:r>
        <w:t xml:space="preserve">  </w:t>
      </w:r>
      <w:r w:rsidR="00622ADA">
        <w:tab/>
      </w:r>
      <w:r w:rsidR="00622ADA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2ADA">
        <w:rPr>
          <w:b/>
        </w:rPr>
        <w:instrText xml:space="preserve"> FORMTEXT </w:instrText>
      </w:r>
      <w:r w:rsidR="00622ADA">
        <w:rPr>
          <w:b/>
        </w:rPr>
      </w:r>
      <w:r w:rsidR="00622ADA">
        <w:rPr>
          <w:b/>
        </w:rPr>
        <w:fldChar w:fldCharType="separate"/>
      </w:r>
      <w:r w:rsidR="00622ADA">
        <w:rPr>
          <w:b/>
          <w:noProof/>
        </w:rPr>
        <w:t> </w:t>
      </w:r>
      <w:r w:rsidR="00622ADA">
        <w:rPr>
          <w:b/>
          <w:noProof/>
        </w:rPr>
        <w:t> </w:t>
      </w:r>
      <w:r w:rsidR="00622ADA">
        <w:rPr>
          <w:b/>
          <w:noProof/>
        </w:rPr>
        <w:t> </w:t>
      </w:r>
      <w:r w:rsidR="00622ADA">
        <w:rPr>
          <w:b/>
          <w:noProof/>
        </w:rPr>
        <w:t> </w:t>
      </w:r>
      <w:r w:rsidR="00622ADA">
        <w:rPr>
          <w:b/>
          <w:noProof/>
        </w:rPr>
        <w:t> </w:t>
      </w:r>
      <w:r w:rsidR="00622ADA">
        <w:rPr>
          <w:b/>
        </w:rPr>
        <w:fldChar w:fldCharType="end"/>
      </w:r>
    </w:p>
    <w:p w:rsidR="00D815B0" w:rsidRPr="00021C46" w:rsidRDefault="00D815B0" w:rsidP="00D815B0"/>
    <w:p w:rsidR="00D815B0" w:rsidRPr="00021C46" w:rsidRDefault="00D815B0" w:rsidP="00D815B0">
      <w:pPr>
        <w:rPr>
          <w:sz w:val="20"/>
        </w:rPr>
      </w:pPr>
      <w:r w:rsidRPr="00021C46">
        <w:t>Anschrift</w:t>
      </w:r>
      <w:r w:rsidRPr="00021C46">
        <w:tab/>
      </w:r>
      <w:r w:rsidRPr="00021C46">
        <w:tab/>
      </w:r>
      <w:r w:rsidR="00622ADA">
        <w:tab/>
      </w:r>
      <w:r w:rsidR="00622ADA">
        <w:tab/>
      </w:r>
      <w:r w:rsidR="00622ADA">
        <w:tab/>
      </w:r>
      <w:r w:rsidR="00622AD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2ADA">
        <w:rPr>
          <w:b/>
        </w:rPr>
        <w:instrText xml:space="preserve"> FORMTEXT </w:instrText>
      </w:r>
      <w:r w:rsidR="00622ADA">
        <w:rPr>
          <w:b/>
        </w:rPr>
      </w:r>
      <w:r w:rsidR="00622ADA">
        <w:rPr>
          <w:b/>
        </w:rPr>
        <w:fldChar w:fldCharType="separate"/>
      </w:r>
      <w:r w:rsidR="00622ADA">
        <w:rPr>
          <w:b/>
          <w:noProof/>
        </w:rPr>
        <w:t> </w:t>
      </w:r>
      <w:r w:rsidR="00622ADA">
        <w:rPr>
          <w:b/>
          <w:noProof/>
        </w:rPr>
        <w:t> </w:t>
      </w:r>
      <w:r w:rsidR="00622ADA">
        <w:rPr>
          <w:b/>
          <w:noProof/>
        </w:rPr>
        <w:t> </w:t>
      </w:r>
      <w:r w:rsidR="00622ADA">
        <w:rPr>
          <w:b/>
          <w:noProof/>
        </w:rPr>
        <w:t> </w:t>
      </w:r>
      <w:r w:rsidR="00622ADA">
        <w:rPr>
          <w:b/>
          <w:noProof/>
        </w:rPr>
        <w:t> </w:t>
      </w:r>
      <w:r w:rsidR="00622ADA">
        <w:rPr>
          <w:b/>
        </w:rPr>
        <w:fldChar w:fldCharType="end"/>
      </w:r>
    </w:p>
    <w:p w:rsidR="00D815B0" w:rsidRDefault="00D815B0" w:rsidP="00D815B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815B0" w:rsidRDefault="00D815B0" w:rsidP="00D815B0">
      <w:r w:rsidRPr="00021C46">
        <w:t>Ansprechpartner</w:t>
      </w:r>
      <w:r w:rsidRPr="00021C46">
        <w:tab/>
      </w:r>
      <w:r>
        <w:rPr>
          <w:b/>
        </w:rPr>
        <w:tab/>
      </w:r>
      <w:r w:rsidRPr="00021C46">
        <w:tab/>
      </w:r>
      <w:r>
        <w:t xml:space="preserve">  </w:t>
      </w:r>
      <w:r w:rsidR="003253F6">
        <w:t xml:space="preserve">  </w:t>
      </w:r>
      <w:r w:rsidR="00622ADA">
        <w:tab/>
      </w:r>
      <w:r w:rsidR="00622AD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2ADA">
        <w:rPr>
          <w:b/>
        </w:rPr>
        <w:instrText xml:space="preserve"> FORMTEXT </w:instrText>
      </w:r>
      <w:r w:rsidR="00622ADA">
        <w:rPr>
          <w:b/>
        </w:rPr>
      </w:r>
      <w:r w:rsidR="00622ADA">
        <w:rPr>
          <w:b/>
        </w:rPr>
        <w:fldChar w:fldCharType="separate"/>
      </w:r>
      <w:r w:rsidR="00622ADA">
        <w:rPr>
          <w:b/>
          <w:noProof/>
        </w:rPr>
        <w:t> </w:t>
      </w:r>
      <w:r w:rsidR="00622ADA">
        <w:rPr>
          <w:b/>
          <w:noProof/>
        </w:rPr>
        <w:t> </w:t>
      </w:r>
      <w:r w:rsidR="00622ADA">
        <w:rPr>
          <w:b/>
          <w:noProof/>
        </w:rPr>
        <w:t> </w:t>
      </w:r>
      <w:r w:rsidR="00622ADA">
        <w:rPr>
          <w:b/>
          <w:noProof/>
        </w:rPr>
        <w:t> </w:t>
      </w:r>
      <w:r w:rsidR="00622ADA">
        <w:rPr>
          <w:b/>
          <w:noProof/>
        </w:rPr>
        <w:t> </w:t>
      </w:r>
      <w:r w:rsidR="00622ADA">
        <w:rPr>
          <w:b/>
        </w:rPr>
        <w:fldChar w:fldCharType="end"/>
      </w:r>
    </w:p>
    <w:p w:rsidR="00D815B0" w:rsidRDefault="003253F6" w:rsidP="00D815B0">
      <w:r>
        <w:t xml:space="preserve"> </w:t>
      </w:r>
    </w:p>
    <w:p w:rsidR="00D815B0" w:rsidRDefault="00D815B0" w:rsidP="00D815B0">
      <w:r>
        <w:t>Kontaktdaten (Telefon/E-Mail)</w:t>
      </w:r>
      <w:r>
        <w:tab/>
        <w:t xml:space="preserve">  </w:t>
      </w:r>
      <w:r w:rsidR="003253F6">
        <w:t xml:space="preserve">  </w:t>
      </w:r>
      <w:r w:rsidR="00622ADA">
        <w:tab/>
      </w:r>
      <w:r w:rsidR="00622AD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2ADA">
        <w:rPr>
          <w:b/>
        </w:rPr>
        <w:instrText xml:space="preserve"> FORMTEXT </w:instrText>
      </w:r>
      <w:r w:rsidR="00622ADA">
        <w:rPr>
          <w:b/>
        </w:rPr>
      </w:r>
      <w:r w:rsidR="00622ADA">
        <w:rPr>
          <w:b/>
        </w:rPr>
        <w:fldChar w:fldCharType="separate"/>
      </w:r>
      <w:r w:rsidR="00622ADA">
        <w:rPr>
          <w:b/>
          <w:noProof/>
        </w:rPr>
        <w:t> </w:t>
      </w:r>
      <w:r w:rsidR="00622ADA">
        <w:rPr>
          <w:b/>
          <w:noProof/>
        </w:rPr>
        <w:t> </w:t>
      </w:r>
      <w:r w:rsidR="00622ADA">
        <w:rPr>
          <w:b/>
          <w:noProof/>
        </w:rPr>
        <w:t> </w:t>
      </w:r>
      <w:r w:rsidR="00622ADA">
        <w:rPr>
          <w:b/>
          <w:noProof/>
        </w:rPr>
        <w:t> </w:t>
      </w:r>
      <w:r w:rsidR="00622ADA">
        <w:rPr>
          <w:b/>
          <w:noProof/>
        </w:rPr>
        <w:t> </w:t>
      </w:r>
      <w:r w:rsidR="00622ADA">
        <w:rPr>
          <w:b/>
        </w:rPr>
        <w:fldChar w:fldCharType="end"/>
      </w:r>
    </w:p>
    <w:p w:rsidR="00D815B0" w:rsidRDefault="00D815B0" w:rsidP="00D815B0"/>
    <w:p w:rsidR="003D2ED1" w:rsidRDefault="003D2ED1" w:rsidP="00D815B0"/>
    <w:p w:rsidR="00557DF7" w:rsidRDefault="00557DF7" w:rsidP="00D815B0"/>
    <w:p w:rsidR="00557DF7" w:rsidRDefault="00011E30" w:rsidP="00557DF7">
      <w:pPr>
        <w:rPr>
          <w:b/>
        </w:rPr>
      </w:pPr>
      <w:r>
        <w:rPr>
          <w:b/>
        </w:rPr>
        <w:t>II Maßnahme</w:t>
      </w:r>
      <w:r w:rsidR="00557DF7">
        <w:rPr>
          <w:b/>
        </w:rPr>
        <w:t>:</w:t>
      </w:r>
    </w:p>
    <w:p w:rsidR="00557DF7" w:rsidRPr="00770BD2" w:rsidRDefault="003D2ED1" w:rsidP="00557DF7">
      <w:r>
        <w:t>(Beschreibung der Erweiterungsmaßnahme</w:t>
      </w:r>
      <w:r w:rsidR="00557DF7">
        <w:t xml:space="preserve">, </w:t>
      </w:r>
      <w:r>
        <w:t>Auswirkung auf die Anzahl der Arbeitsplätze</w:t>
      </w:r>
      <w:r w:rsidR="00011E30">
        <w:t xml:space="preserve"> </w:t>
      </w:r>
      <w:r>
        <w:t xml:space="preserve">(vgl. III), </w:t>
      </w:r>
      <w:r w:rsidR="00557DF7" w:rsidRPr="00770BD2">
        <w:t>wesentliche Inhal</w:t>
      </w:r>
      <w:r>
        <w:t xml:space="preserve">te </w:t>
      </w:r>
      <w:r w:rsidR="00557DF7" w:rsidRPr="00770BD2">
        <w:t>der Wirtschaftlichkeitsberechnung</w:t>
      </w:r>
      <w:r w:rsidR="00557DF7">
        <w:t xml:space="preserve"> und externer Gutach</w:t>
      </w:r>
      <w:r>
        <w:t xml:space="preserve">ten, </w:t>
      </w:r>
      <w:r w:rsidR="00557DF7">
        <w:t xml:space="preserve"> Personalkon</w:t>
      </w:r>
      <w:r w:rsidR="00011E30">
        <w:t>zept</w:t>
      </w:r>
      <w:r>
        <w:t>, Geeignethe</w:t>
      </w:r>
      <w:r w:rsidR="00724274">
        <w:t>it für die Zielgruppe nach § 215</w:t>
      </w:r>
      <w:r>
        <w:t xml:space="preserve"> Abs. 2 SGB IX</w:t>
      </w:r>
      <w:r w:rsidR="00557DF7" w:rsidRPr="00770BD2">
        <w:t>)</w:t>
      </w:r>
    </w:p>
    <w:p w:rsidR="00557DF7" w:rsidRDefault="00557DF7" w:rsidP="00557DF7">
      <w:pPr>
        <w:rPr>
          <w:b/>
        </w:rPr>
      </w:pPr>
    </w:p>
    <w:p w:rsidR="00557DF7" w:rsidRDefault="00557DF7" w:rsidP="00557DF7">
      <w:pPr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557DF7" w:rsidRDefault="00557DF7" w:rsidP="00557DF7">
      <w:pPr>
        <w:rPr>
          <w:b/>
        </w:rPr>
      </w:pPr>
    </w:p>
    <w:p w:rsidR="00033C04" w:rsidRDefault="00033C04" w:rsidP="00557DF7">
      <w:pPr>
        <w:rPr>
          <w:b/>
        </w:rPr>
      </w:pPr>
    </w:p>
    <w:p w:rsidR="00764CDC" w:rsidRDefault="00764CDC" w:rsidP="00557DF7">
      <w:pPr>
        <w:rPr>
          <w:b/>
        </w:rPr>
      </w:pPr>
    </w:p>
    <w:p w:rsidR="00764CDC" w:rsidRDefault="00764CDC" w:rsidP="00557DF7">
      <w:pPr>
        <w:rPr>
          <w:b/>
        </w:rPr>
      </w:pPr>
    </w:p>
    <w:p w:rsidR="00764CDC" w:rsidRDefault="00764CDC" w:rsidP="00557DF7">
      <w:pPr>
        <w:rPr>
          <w:b/>
        </w:rPr>
      </w:pPr>
    </w:p>
    <w:p w:rsidR="00764CDC" w:rsidRDefault="00764CDC" w:rsidP="00557DF7">
      <w:pPr>
        <w:rPr>
          <w:b/>
        </w:rPr>
      </w:pPr>
    </w:p>
    <w:p w:rsidR="00764CDC" w:rsidRDefault="00764CDC" w:rsidP="00557DF7">
      <w:pPr>
        <w:rPr>
          <w:b/>
        </w:rPr>
      </w:pPr>
    </w:p>
    <w:p w:rsidR="00764CDC" w:rsidRDefault="00764CDC" w:rsidP="00557DF7">
      <w:pPr>
        <w:rPr>
          <w:b/>
        </w:rPr>
      </w:pPr>
    </w:p>
    <w:p w:rsidR="00764CDC" w:rsidRDefault="00764CDC" w:rsidP="00557DF7">
      <w:pPr>
        <w:rPr>
          <w:b/>
        </w:rPr>
      </w:pPr>
    </w:p>
    <w:p w:rsidR="00764CDC" w:rsidRDefault="00764CDC" w:rsidP="00557DF7">
      <w:pPr>
        <w:rPr>
          <w:b/>
        </w:rPr>
      </w:pPr>
    </w:p>
    <w:p w:rsidR="00764CDC" w:rsidRDefault="00764CDC" w:rsidP="00557DF7">
      <w:pPr>
        <w:rPr>
          <w:b/>
        </w:rPr>
      </w:pPr>
    </w:p>
    <w:p w:rsidR="00764CDC" w:rsidRDefault="00764CDC" w:rsidP="00557DF7">
      <w:pPr>
        <w:rPr>
          <w:b/>
        </w:rPr>
      </w:pPr>
    </w:p>
    <w:p w:rsidR="00764CDC" w:rsidRDefault="00764CDC" w:rsidP="00557DF7">
      <w:pPr>
        <w:rPr>
          <w:b/>
        </w:rPr>
      </w:pPr>
    </w:p>
    <w:p w:rsidR="00557DF7" w:rsidRDefault="00764CDC" w:rsidP="00557DF7">
      <w:pPr>
        <w:rPr>
          <w:b/>
        </w:rPr>
      </w:pPr>
      <w:r>
        <w:rPr>
          <w:b/>
        </w:rPr>
        <w:lastRenderedPageBreak/>
        <w:t xml:space="preserve">III Art  der </w:t>
      </w:r>
      <w:r w:rsidR="00557DF7">
        <w:rPr>
          <w:b/>
        </w:rPr>
        <w:t>Fördermittel</w:t>
      </w:r>
    </w:p>
    <w:p w:rsidR="00764CDC" w:rsidRDefault="00764CDC" w:rsidP="00764CDC">
      <w:pPr>
        <w:rPr>
          <w:b/>
        </w:rPr>
      </w:pPr>
    </w:p>
    <w:p w:rsidR="00764CDC" w:rsidRPr="006600DC" w:rsidRDefault="00764CDC" w:rsidP="00764CDC">
      <w:r>
        <w:rPr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5778B1">
        <w:rPr>
          <w:sz w:val="20"/>
        </w:rPr>
      </w:r>
      <w:r w:rsidR="005778B1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 </w:t>
      </w:r>
      <w:r>
        <w:rPr>
          <w:sz w:val="20"/>
        </w:rPr>
        <w:tab/>
      </w:r>
      <w:r w:rsidR="006600DC" w:rsidRPr="006600DC">
        <w:rPr>
          <w:b/>
        </w:rPr>
        <w:t xml:space="preserve">Förderung </w:t>
      </w:r>
      <w:r w:rsidR="0005581F">
        <w:rPr>
          <w:b/>
        </w:rPr>
        <w:t xml:space="preserve"> nach den allgemeinen </w:t>
      </w:r>
      <w:r w:rsidRPr="006600DC">
        <w:rPr>
          <w:b/>
        </w:rPr>
        <w:t>Fördergrundsätzen des KVJS vom 01.01.201</w:t>
      </w:r>
      <w:r w:rsidR="00E825C8">
        <w:rPr>
          <w:b/>
        </w:rPr>
        <w:t>8</w:t>
      </w:r>
    </w:p>
    <w:p w:rsidR="006600DC" w:rsidRDefault="006600DC" w:rsidP="00764CDC"/>
    <w:p w:rsidR="006600DC" w:rsidRDefault="006600DC" w:rsidP="006600DC"/>
    <w:tbl>
      <w:tblPr>
        <w:tblStyle w:val="Tabellenraster"/>
        <w:tblW w:w="8647" w:type="dxa"/>
        <w:tblInd w:w="817" w:type="dxa"/>
        <w:tblLook w:val="04A0" w:firstRow="1" w:lastRow="0" w:firstColumn="1" w:lastColumn="0" w:noHBand="0" w:noVBand="1"/>
      </w:tblPr>
      <w:tblGrid>
        <w:gridCol w:w="5954"/>
        <w:gridCol w:w="2693"/>
      </w:tblGrid>
      <w:tr w:rsidR="006600DC" w:rsidTr="0005581F">
        <w:tc>
          <w:tcPr>
            <w:tcW w:w="5954" w:type="dxa"/>
          </w:tcPr>
          <w:p w:rsidR="006600DC" w:rsidRPr="00F05299" w:rsidRDefault="006600DC" w:rsidP="007A2D6A">
            <w:pPr>
              <w:rPr>
                <w:b/>
                <w:sz w:val="20"/>
              </w:rPr>
            </w:pPr>
          </w:p>
        </w:tc>
        <w:tc>
          <w:tcPr>
            <w:tcW w:w="2693" w:type="dxa"/>
          </w:tcPr>
          <w:p w:rsidR="006600DC" w:rsidRPr="00F05299" w:rsidRDefault="006600DC" w:rsidP="007A2D6A">
            <w:pPr>
              <w:rPr>
                <w:sz w:val="20"/>
              </w:rPr>
            </w:pPr>
            <w:r w:rsidRPr="00F05299">
              <w:rPr>
                <w:b/>
                <w:sz w:val="20"/>
              </w:rPr>
              <w:t>Aktueller Mitarbeiterstand</w:t>
            </w:r>
          </w:p>
        </w:tc>
      </w:tr>
      <w:tr w:rsidR="006600DC" w:rsidTr="0005581F">
        <w:tc>
          <w:tcPr>
            <w:tcW w:w="5954" w:type="dxa"/>
          </w:tcPr>
          <w:p w:rsidR="00F05299" w:rsidRDefault="006600DC" w:rsidP="00F05299">
            <w:pPr>
              <w:rPr>
                <w:sz w:val="20"/>
              </w:rPr>
            </w:pPr>
            <w:r w:rsidRPr="00F05299">
              <w:rPr>
                <w:sz w:val="20"/>
              </w:rPr>
              <w:t xml:space="preserve">Zahl aller Mitarbeiter </w:t>
            </w:r>
            <w:r w:rsidRPr="00F05299">
              <w:rPr>
                <w:rFonts w:cs="Arial"/>
                <w:sz w:val="20"/>
              </w:rPr>
              <w:t>≥</w:t>
            </w:r>
            <w:r w:rsidRPr="00F05299">
              <w:rPr>
                <w:sz w:val="20"/>
              </w:rPr>
              <w:t>18 Stunden Wochenarbeitszeit</w:t>
            </w:r>
            <w:r w:rsidR="00F55631" w:rsidRPr="00F05299">
              <w:rPr>
                <w:sz w:val="20"/>
              </w:rPr>
              <w:t>,</w:t>
            </w:r>
            <w:r w:rsidR="00F05299" w:rsidRPr="00F05299">
              <w:rPr>
                <w:sz w:val="20"/>
              </w:rPr>
              <w:br/>
            </w:r>
          </w:p>
          <w:p w:rsidR="00F55631" w:rsidRPr="00F05299" w:rsidRDefault="00F05299" w:rsidP="00F05299">
            <w:pPr>
              <w:rPr>
                <w:sz w:val="20"/>
              </w:rPr>
            </w:pPr>
            <w:r w:rsidRPr="00F05299">
              <w:rPr>
                <w:sz w:val="20"/>
              </w:rPr>
              <w:t xml:space="preserve">- </w:t>
            </w:r>
            <w:r w:rsidR="00F55631" w:rsidRPr="00F05299">
              <w:rPr>
                <w:sz w:val="20"/>
              </w:rPr>
              <w:t xml:space="preserve">davon </w:t>
            </w:r>
            <w:r w:rsidR="00F55631" w:rsidRPr="00F05299">
              <w:rPr>
                <w:rFonts w:cs="Arial"/>
                <w:sz w:val="20"/>
              </w:rPr>
              <w:t xml:space="preserve">≥ 75% der </w:t>
            </w:r>
            <w:proofErr w:type="spellStart"/>
            <w:r w:rsidR="00F55631" w:rsidRPr="00F05299">
              <w:rPr>
                <w:rFonts w:cs="Arial"/>
                <w:sz w:val="20"/>
              </w:rPr>
              <w:t>tarifl</w:t>
            </w:r>
            <w:proofErr w:type="spellEnd"/>
            <w:r w:rsidR="00F55631" w:rsidRPr="00F05299">
              <w:rPr>
                <w:rFonts w:cs="Arial"/>
                <w:sz w:val="20"/>
              </w:rPr>
              <w:t xml:space="preserve">. oder </w:t>
            </w:r>
            <w:proofErr w:type="spellStart"/>
            <w:r w:rsidR="00F55631" w:rsidRPr="00F05299">
              <w:rPr>
                <w:rFonts w:cs="Arial"/>
                <w:sz w:val="20"/>
              </w:rPr>
              <w:t>vertragl</w:t>
            </w:r>
            <w:proofErr w:type="spellEnd"/>
            <w:r w:rsidR="00F55631" w:rsidRPr="00F05299">
              <w:rPr>
                <w:rFonts w:cs="Arial"/>
                <w:sz w:val="20"/>
              </w:rPr>
              <w:t>. Wochenarbeitszeit</w:t>
            </w:r>
          </w:p>
        </w:tc>
        <w:tc>
          <w:tcPr>
            <w:tcW w:w="2693" w:type="dxa"/>
          </w:tcPr>
          <w:p w:rsidR="00F55631" w:rsidRDefault="006600DC" w:rsidP="007A2D6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F05299" w:rsidRDefault="00F05299" w:rsidP="007A2D6A"/>
          <w:p w:rsidR="006600DC" w:rsidRPr="00F55631" w:rsidRDefault="00F55631" w:rsidP="00F5563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600DC" w:rsidTr="0005581F">
        <w:tc>
          <w:tcPr>
            <w:tcW w:w="5954" w:type="dxa"/>
          </w:tcPr>
          <w:p w:rsidR="006600DC" w:rsidRPr="00F05299" w:rsidRDefault="006600DC" w:rsidP="00606730">
            <w:pPr>
              <w:rPr>
                <w:sz w:val="20"/>
              </w:rPr>
            </w:pPr>
            <w:r w:rsidRPr="00F05299">
              <w:rPr>
                <w:sz w:val="20"/>
              </w:rPr>
              <w:t xml:space="preserve">Zahl aller anerkannt schwerbehinderten oder gleichgestellten Mitarbeiter </w:t>
            </w:r>
            <w:r w:rsidRPr="00F05299">
              <w:rPr>
                <w:rFonts w:cs="Arial"/>
                <w:sz w:val="20"/>
              </w:rPr>
              <w:t>≥</w:t>
            </w:r>
            <w:r w:rsidRPr="00F05299">
              <w:rPr>
                <w:sz w:val="20"/>
              </w:rPr>
              <w:t>18 Stunden Wochenarbeitszeit</w:t>
            </w:r>
            <w:r w:rsidR="00997F35" w:rsidRPr="00F05299">
              <w:rPr>
                <w:sz w:val="20"/>
              </w:rPr>
              <w:t xml:space="preserve"> </w:t>
            </w:r>
            <w:bookmarkStart w:id="0" w:name="_Ref496535460"/>
            <w:r w:rsidR="00606730" w:rsidRPr="00F05299">
              <w:rPr>
                <w:rStyle w:val="Funotenzeichen"/>
                <w:sz w:val="20"/>
              </w:rPr>
              <w:footnoteReference w:id="1"/>
            </w:r>
            <w:bookmarkEnd w:id="0"/>
            <w:r w:rsidR="00F05299" w:rsidRPr="00F05299">
              <w:rPr>
                <w:sz w:val="20"/>
              </w:rPr>
              <w:br/>
            </w:r>
            <w:r w:rsidR="00F05299" w:rsidRPr="00F05299">
              <w:rPr>
                <w:sz w:val="20"/>
              </w:rPr>
              <w:br/>
              <w:t xml:space="preserve">- davon </w:t>
            </w:r>
            <w:r w:rsidR="00F05299" w:rsidRPr="00F05299">
              <w:rPr>
                <w:rFonts w:cs="Arial"/>
                <w:sz w:val="20"/>
              </w:rPr>
              <w:t xml:space="preserve">≥ 75% der </w:t>
            </w:r>
            <w:proofErr w:type="spellStart"/>
            <w:r w:rsidR="00F05299" w:rsidRPr="00F05299">
              <w:rPr>
                <w:rFonts w:cs="Arial"/>
                <w:sz w:val="20"/>
              </w:rPr>
              <w:t>tarifl</w:t>
            </w:r>
            <w:proofErr w:type="spellEnd"/>
            <w:r w:rsidR="00F05299" w:rsidRPr="00F05299">
              <w:rPr>
                <w:rFonts w:cs="Arial"/>
                <w:sz w:val="20"/>
              </w:rPr>
              <w:t xml:space="preserve">. oder </w:t>
            </w:r>
            <w:proofErr w:type="spellStart"/>
            <w:r w:rsidR="00F05299" w:rsidRPr="00F05299">
              <w:rPr>
                <w:rFonts w:cs="Arial"/>
                <w:sz w:val="20"/>
              </w:rPr>
              <w:t>vertragl</w:t>
            </w:r>
            <w:proofErr w:type="spellEnd"/>
            <w:r w:rsidR="00F05299" w:rsidRPr="00F05299">
              <w:rPr>
                <w:rFonts w:cs="Arial"/>
                <w:sz w:val="20"/>
              </w:rPr>
              <w:t>. Wochenarbeitszeit</w:t>
            </w:r>
          </w:p>
        </w:tc>
        <w:tc>
          <w:tcPr>
            <w:tcW w:w="2693" w:type="dxa"/>
          </w:tcPr>
          <w:p w:rsidR="006600DC" w:rsidRDefault="006600DC" w:rsidP="007A2D6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6600DC" w:rsidRDefault="006600DC" w:rsidP="007A2D6A"/>
          <w:p w:rsidR="00F05299" w:rsidRDefault="00F05299" w:rsidP="007A2D6A"/>
          <w:p w:rsidR="00F05299" w:rsidRDefault="00F05299" w:rsidP="007A2D6A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600DC" w:rsidTr="0005581F">
        <w:tc>
          <w:tcPr>
            <w:tcW w:w="5954" w:type="dxa"/>
          </w:tcPr>
          <w:p w:rsidR="006600DC" w:rsidRPr="00F05299" w:rsidRDefault="006600DC" w:rsidP="007A2D6A">
            <w:pPr>
              <w:rPr>
                <w:sz w:val="20"/>
              </w:rPr>
            </w:pPr>
            <w:r w:rsidRPr="00F05299">
              <w:rPr>
                <w:sz w:val="20"/>
              </w:rPr>
              <w:t>Zahl der psychisch behinderten oder von Behinderung bedro</w:t>
            </w:r>
            <w:r w:rsidRPr="00F05299">
              <w:rPr>
                <w:sz w:val="20"/>
              </w:rPr>
              <w:t>h</w:t>
            </w:r>
            <w:r w:rsidRPr="00F05299">
              <w:rPr>
                <w:sz w:val="20"/>
              </w:rPr>
              <w:t xml:space="preserve">ten Mitarbeiter </w:t>
            </w:r>
            <w:r w:rsidRPr="00F05299">
              <w:rPr>
                <w:rFonts w:cs="Arial"/>
                <w:sz w:val="20"/>
              </w:rPr>
              <w:t>≥</w:t>
            </w:r>
            <w:r w:rsidRPr="00F05299">
              <w:rPr>
                <w:sz w:val="20"/>
              </w:rPr>
              <w:t>18 Stunden Wochenarbeitszeit</w:t>
            </w:r>
          </w:p>
        </w:tc>
        <w:tc>
          <w:tcPr>
            <w:tcW w:w="2693" w:type="dxa"/>
          </w:tcPr>
          <w:p w:rsidR="006600DC" w:rsidRDefault="006600DC" w:rsidP="007A2D6A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05581F" w:rsidRDefault="0005581F" w:rsidP="006600DC">
      <w:pPr>
        <w:rPr>
          <w:sz w:val="20"/>
        </w:rPr>
      </w:pPr>
      <w:r>
        <w:rPr>
          <w:sz w:val="20"/>
        </w:rPr>
        <w:tab/>
      </w:r>
      <w:r w:rsidR="006600DC" w:rsidRPr="006600DC">
        <w:rPr>
          <w:sz w:val="20"/>
        </w:rPr>
        <w:t xml:space="preserve">Hinweis: die </w:t>
      </w:r>
      <w:r w:rsidR="006600DC">
        <w:rPr>
          <w:sz w:val="20"/>
        </w:rPr>
        <w:t xml:space="preserve">für die Förderhöhe maßgebliche aktuelle </w:t>
      </w:r>
      <w:r w:rsidR="006600DC" w:rsidRPr="006600DC">
        <w:rPr>
          <w:sz w:val="20"/>
        </w:rPr>
        <w:t xml:space="preserve">Quote besonders betroffener </w:t>
      </w:r>
    </w:p>
    <w:p w:rsidR="0005581F" w:rsidRDefault="0005581F" w:rsidP="006600DC">
      <w:pPr>
        <w:rPr>
          <w:sz w:val="20"/>
        </w:rPr>
      </w:pPr>
      <w:r>
        <w:rPr>
          <w:sz w:val="20"/>
        </w:rPr>
        <w:tab/>
      </w:r>
      <w:r w:rsidR="006600DC" w:rsidRPr="006600DC">
        <w:rPr>
          <w:sz w:val="20"/>
        </w:rPr>
        <w:t xml:space="preserve">schwerbehinderter Mitarbeiter ermittelt das KVJS-Integrationsamt aus seiner Datenbank </w:t>
      </w:r>
    </w:p>
    <w:p w:rsidR="006600DC" w:rsidRPr="006600DC" w:rsidRDefault="0005581F" w:rsidP="006600DC">
      <w:pPr>
        <w:rPr>
          <w:sz w:val="20"/>
        </w:rPr>
      </w:pPr>
      <w:r>
        <w:rPr>
          <w:sz w:val="20"/>
        </w:rPr>
        <w:tab/>
      </w:r>
      <w:r w:rsidR="006600DC" w:rsidRPr="006600DC">
        <w:rPr>
          <w:sz w:val="20"/>
        </w:rPr>
        <w:t>anhand der Leistungen für d</w:t>
      </w:r>
      <w:r w:rsidR="00724274">
        <w:rPr>
          <w:sz w:val="20"/>
        </w:rPr>
        <w:t>en Besonderen Aufwand nach § 217</w:t>
      </w:r>
      <w:r w:rsidR="006600DC" w:rsidRPr="006600DC">
        <w:rPr>
          <w:sz w:val="20"/>
        </w:rPr>
        <w:t xml:space="preserve"> SGB IX)</w:t>
      </w:r>
    </w:p>
    <w:p w:rsidR="00764CDC" w:rsidRDefault="00764CDC" w:rsidP="00764CDC"/>
    <w:p w:rsidR="00764CDC" w:rsidRDefault="00764CDC" w:rsidP="00764CDC">
      <w:r>
        <w:t>oder</w:t>
      </w:r>
    </w:p>
    <w:p w:rsidR="00764CDC" w:rsidRDefault="00764CDC" w:rsidP="00764CDC"/>
    <w:p w:rsidR="00764CDC" w:rsidRDefault="00764CDC" w:rsidP="00764CDC">
      <w:pPr>
        <w:rPr>
          <w:szCs w:val="22"/>
        </w:rPr>
      </w:pPr>
      <w:r>
        <w:rPr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5778B1">
        <w:rPr>
          <w:sz w:val="20"/>
        </w:rPr>
      </w:r>
      <w:r w:rsidR="005778B1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tab/>
      </w:r>
      <w:r w:rsidRPr="006600DC">
        <w:rPr>
          <w:b/>
          <w:sz w:val="20"/>
        </w:rPr>
        <w:t>F</w:t>
      </w:r>
      <w:r w:rsidRPr="006600DC">
        <w:rPr>
          <w:b/>
          <w:szCs w:val="22"/>
        </w:rPr>
        <w:t>örderung nach dem Sonderprogramm Inklusionsinitiative II-</w:t>
      </w:r>
      <w:proofErr w:type="spellStart"/>
      <w:r w:rsidRPr="006600DC">
        <w:rPr>
          <w:b/>
          <w:szCs w:val="22"/>
        </w:rPr>
        <w:t>AlleImBetrieb</w:t>
      </w:r>
      <w:proofErr w:type="spellEnd"/>
      <w:r w:rsidR="00E825C8">
        <w:rPr>
          <w:rStyle w:val="Funotenzeichen"/>
          <w:b/>
          <w:szCs w:val="22"/>
        </w:rPr>
        <w:footnoteReference w:id="2"/>
      </w:r>
      <w:r w:rsidRPr="006600DC">
        <w:rPr>
          <w:b/>
          <w:szCs w:val="22"/>
        </w:rPr>
        <w:t xml:space="preserve"> </w:t>
      </w:r>
    </w:p>
    <w:p w:rsidR="00764CDC" w:rsidRDefault="00764CDC" w:rsidP="00764CDC">
      <w:pPr>
        <w:rPr>
          <w:sz w:val="20"/>
        </w:rPr>
      </w:pPr>
      <w:r>
        <w:rPr>
          <w:szCs w:val="22"/>
        </w:rPr>
        <w:tab/>
      </w:r>
      <w:r w:rsidR="002C57C9">
        <w:rPr>
          <w:szCs w:val="22"/>
        </w:rPr>
        <w:t xml:space="preserve">(Schaffung neuer, </w:t>
      </w:r>
      <w:r w:rsidRPr="00F04285">
        <w:rPr>
          <w:szCs w:val="22"/>
        </w:rPr>
        <w:t xml:space="preserve">zusätzlicher Arbeitsplätze </w:t>
      </w:r>
      <w:r w:rsidR="002C57C9">
        <w:rPr>
          <w:szCs w:val="22"/>
        </w:rPr>
        <w:t xml:space="preserve">für schwerbehinderte Menschen </w:t>
      </w:r>
      <w:r w:rsidRPr="00F04285">
        <w:rPr>
          <w:szCs w:val="22"/>
        </w:rPr>
        <w:t xml:space="preserve">seit </w:t>
      </w:r>
      <w:r w:rsidR="002C57C9">
        <w:rPr>
          <w:szCs w:val="22"/>
        </w:rPr>
        <w:tab/>
      </w:r>
      <w:r w:rsidR="00E825C8">
        <w:rPr>
          <w:szCs w:val="22"/>
        </w:rPr>
        <w:t>dem 21.04.2016)</w:t>
      </w:r>
    </w:p>
    <w:p w:rsidR="00764CDC" w:rsidRPr="00F04285" w:rsidRDefault="00764CDC" w:rsidP="00764CDC">
      <w:r>
        <w:rPr>
          <w:sz w:val="20"/>
        </w:rPr>
        <w:tab/>
      </w:r>
      <w:r w:rsidRPr="00F04285">
        <w:t xml:space="preserve"> </w:t>
      </w:r>
    </w:p>
    <w:tbl>
      <w:tblPr>
        <w:tblStyle w:val="Tabellenraster"/>
        <w:tblW w:w="8647" w:type="dxa"/>
        <w:tblInd w:w="817" w:type="dxa"/>
        <w:tblLook w:val="04A0" w:firstRow="1" w:lastRow="0" w:firstColumn="1" w:lastColumn="0" w:noHBand="0" w:noVBand="1"/>
      </w:tblPr>
      <w:tblGrid>
        <w:gridCol w:w="1762"/>
        <w:gridCol w:w="3483"/>
        <w:gridCol w:w="3402"/>
      </w:tblGrid>
      <w:tr w:rsidR="00997F35" w:rsidTr="00997F35">
        <w:tc>
          <w:tcPr>
            <w:tcW w:w="1762" w:type="dxa"/>
          </w:tcPr>
          <w:p w:rsidR="00997F35" w:rsidRPr="00F05299" w:rsidRDefault="00997F35" w:rsidP="007A2D6A">
            <w:pPr>
              <w:rPr>
                <w:sz w:val="20"/>
              </w:rPr>
            </w:pPr>
          </w:p>
        </w:tc>
        <w:tc>
          <w:tcPr>
            <w:tcW w:w="3483" w:type="dxa"/>
          </w:tcPr>
          <w:p w:rsidR="00997F35" w:rsidRPr="00F05299" w:rsidRDefault="00997F35" w:rsidP="007A2D6A">
            <w:pPr>
              <w:rPr>
                <w:sz w:val="20"/>
              </w:rPr>
            </w:pPr>
            <w:r w:rsidRPr="00F05299">
              <w:rPr>
                <w:sz w:val="20"/>
              </w:rPr>
              <w:t xml:space="preserve">Zahl aller Mitarbeiter </w:t>
            </w:r>
            <w:r w:rsidRPr="00F05299">
              <w:rPr>
                <w:rFonts w:cs="Arial"/>
                <w:sz w:val="20"/>
              </w:rPr>
              <w:t>≥</w:t>
            </w:r>
            <w:r w:rsidRPr="00F05299">
              <w:rPr>
                <w:sz w:val="20"/>
              </w:rPr>
              <w:t>18 Stunden Wochenarbeitszeit</w:t>
            </w:r>
          </w:p>
        </w:tc>
        <w:tc>
          <w:tcPr>
            <w:tcW w:w="3402" w:type="dxa"/>
          </w:tcPr>
          <w:p w:rsidR="00997F35" w:rsidRPr="00F05299" w:rsidRDefault="00997F35" w:rsidP="00606730">
            <w:pPr>
              <w:rPr>
                <w:sz w:val="20"/>
              </w:rPr>
            </w:pPr>
            <w:r w:rsidRPr="00F05299">
              <w:rPr>
                <w:sz w:val="20"/>
              </w:rPr>
              <w:t>Zahl aller anerkannt schwerbehi</w:t>
            </w:r>
            <w:r w:rsidRPr="00F05299">
              <w:rPr>
                <w:sz w:val="20"/>
              </w:rPr>
              <w:t>n</w:t>
            </w:r>
            <w:r w:rsidRPr="00F05299">
              <w:rPr>
                <w:sz w:val="20"/>
              </w:rPr>
              <w:t>derten oder gleichgestellten Mita</w:t>
            </w:r>
            <w:r w:rsidRPr="00F05299">
              <w:rPr>
                <w:sz w:val="20"/>
              </w:rPr>
              <w:t>r</w:t>
            </w:r>
            <w:r w:rsidRPr="00F05299">
              <w:rPr>
                <w:sz w:val="20"/>
              </w:rPr>
              <w:t xml:space="preserve">beiter </w:t>
            </w:r>
            <w:r w:rsidRPr="00F05299">
              <w:rPr>
                <w:rFonts w:cs="Arial"/>
                <w:sz w:val="20"/>
              </w:rPr>
              <w:t>≥</w:t>
            </w:r>
            <w:r w:rsidRPr="00F05299">
              <w:rPr>
                <w:sz w:val="20"/>
              </w:rPr>
              <w:t>18 Stunden Wochenarbeit</w:t>
            </w:r>
            <w:r w:rsidRPr="00F05299">
              <w:rPr>
                <w:sz w:val="20"/>
              </w:rPr>
              <w:t>s</w:t>
            </w:r>
            <w:r w:rsidRPr="00F05299">
              <w:rPr>
                <w:sz w:val="20"/>
              </w:rPr>
              <w:t>zeit</w:t>
            </w:r>
            <w:r w:rsidR="00606730" w:rsidRPr="00F05299">
              <w:rPr>
                <w:sz w:val="20"/>
              </w:rPr>
              <w:t xml:space="preserve"> </w:t>
            </w:r>
            <w:r w:rsidR="00606730" w:rsidRPr="00F05299">
              <w:rPr>
                <w:sz w:val="20"/>
              </w:rPr>
              <w:fldChar w:fldCharType="begin"/>
            </w:r>
            <w:r w:rsidR="00606730" w:rsidRPr="00F05299">
              <w:rPr>
                <w:sz w:val="20"/>
              </w:rPr>
              <w:instrText xml:space="preserve"> NOTEREF _Ref496535460 \f \h </w:instrText>
            </w:r>
            <w:r w:rsidR="00F05299">
              <w:rPr>
                <w:sz w:val="20"/>
              </w:rPr>
              <w:instrText xml:space="preserve"> \* MERGEFORMAT </w:instrText>
            </w:r>
            <w:r w:rsidR="00606730" w:rsidRPr="00F05299">
              <w:rPr>
                <w:sz w:val="20"/>
              </w:rPr>
            </w:r>
            <w:r w:rsidR="00606730" w:rsidRPr="00F05299">
              <w:rPr>
                <w:sz w:val="20"/>
              </w:rPr>
              <w:fldChar w:fldCharType="separate"/>
            </w:r>
            <w:r w:rsidR="00606730" w:rsidRPr="00F05299">
              <w:rPr>
                <w:rStyle w:val="Funotenzeichen"/>
                <w:sz w:val="20"/>
              </w:rPr>
              <w:t>1</w:t>
            </w:r>
            <w:r w:rsidR="00606730" w:rsidRPr="00F05299">
              <w:rPr>
                <w:sz w:val="20"/>
              </w:rPr>
              <w:fldChar w:fldCharType="end"/>
            </w:r>
          </w:p>
        </w:tc>
      </w:tr>
      <w:tr w:rsidR="00997F35" w:rsidTr="00997F35">
        <w:tc>
          <w:tcPr>
            <w:tcW w:w="1762" w:type="dxa"/>
          </w:tcPr>
          <w:p w:rsidR="00997F35" w:rsidRPr="00F05299" w:rsidRDefault="00997F35" w:rsidP="007A2D6A">
            <w:pPr>
              <w:rPr>
                <w:sz w:val="20"/>
              </w:rPr>
            </w:pPr>
            <w:r w:rsidRPr="00F05299">
              <w:rPr>
                <w:sz w:val="20"/>
              </w:rPr>
              <w:t>Stand 21.04.2016</w:t>
            </w:r>
          </w:p>
        </w:tc>
        <w:tc>
          <w:tcPr>
            <w:tcW w:w="3483" w:type="dxa"/>
          </w:tcPr>
          <w:p w:rsidR="00997F35" w:rsidRDefault="00997F35" w:rsidP="007A2D6A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02" w:type="dxa"/>
          </w:tcPr>
          <w:p w:rsidR="00997F35" w:rsidRDefault="00997F35" w:rsidP="007A2D6A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97F35" w:rsidTr="00997F35">
        <w:tc>
          <w:tcPr>
            <w:tcW w:w="1762" w:type="dxa"/>
          </w:tcPr>
          <w:p w:rsidR="00997F35" w:rsidRPr="00F05299" w:rsidRDefault="00997F35" w:rsidP="007A2D6A">
            <w:pPr>
              <w:rPr>
                <w:sz w:val="20"/>
              </w:rPr>
            </w:pPr>
            <w:r w:rsidRPr="00F05299">
              <w:rPr>
                <w:sz w:val="20"/>
              </w:rPr>
              <w:t>Stand zum Zei</w:t>
            </w:r>
            <w:r w:rsidRPr="00F05299">
              <w:rPr>
                <w:sz w:val="20"/>
              </w:rPr>
              <w:t>t</w:t>
            </w:r>
            <w:r w:rsidRPr="00F05299">
              <w:rPr>
                <w:sz w:val="20"/>
              </w:rPr>
              <w:t xml:space="preserve">punkt der letzten </w:t>
            </w:r>
          </w:p>
          <w:p w:rsidR="00997F35" w:rsidRPr="00F05299" w:rsidRDefault="00997F35" w:rsidP="007A2D6A">
            <w:pPr>
              <w:rPr>
                <w:sz w:val="20"/>
              </w:rPr>
            </w:pPr>
            <w:r w:rsidRPr="00F05299">
              <w:rPr>
                <w:sz w:val="20"/>
              </w:rPr>
              <w:t>investiven KVJS-Förderung</w:t>
            </w:r>
          </w:p>
        </w:tc>
        <w:tc>
          <w:tcPr>
            <w:tcW w:w="3483" w:type="dxa"/>
          </w:tcPr>
          <w:p w:rsidR="00997F35" w:rsidRDefault="00997F35" w:rsidP="007A2D6A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02" w:type="dxa"/>
          </w:tcPr>
          <w:p w:rsidR="00997F35" w:rsidRDefault="00997F35" w:rsidP="007A2D6A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97F35" w:rsidTr="00997F35">
        <w:tc>
          <w:tcPr>
            <w:tcW w:w="1762" w:type="dxa"/>
          </w:tcPr>
          <w:p w:rsidR="00997F35" w:rsidRPr="00F05299" w:rsidRDefault="00997F35" w:rsidP="007A2D6A">
            <w:pPr>
              <w:rPr>
                <w:sz w:val="20"/>
              </w:rPr>
            </w:pPr>
            <w:r w:rsidRPr="00F05299">
              <w:rPr>
                <w:sz w:val="20"/>
              </w:rPr>
              <w:t>Stand nach Durchführung der Erweiterung</w:t>
            </w:r>
          </w:p>
        </w:tc>
        <w:tc>
          <w:tcPr>
            <w:tcW w:w="3483" w:type="dxa"/>
          </w:tcPr>
          <w:p w:rsidR="00997F35" w:rsidRDefault="00997F35" w:rsidP="007A2D6A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02" w:type="dxa"/>
          </w:tcPr>
          <w:p w:rsidR="00997F35" w:rsidRDefault="00997F35" w:rsidP="007A2D6A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764CDC" w:rsidRDefault="00764CDC" w:rsidP="00557DF7">
      <w:pPr>
        <w:rPr>
          <w:b/>
        </w:rPr>
      </w:pPr>
    </w:p>
    <w:p w:rsidR="0005581F" w:rsidRDefault="0005581F" w:rsidP="0005581F">
      <w:pPr>
        <w:rPr>
          <w:b/>
        </w:rPr>
      </w:pPr>
      <w:r>
        <w:rPr>
          <w:b/>
        </w:rPr>
        <w:t>IV Kosten</w:t>
      </w:r>
    </w:p>
    <w:p w:rsidR="0005581F" w:rsidRPr="008A7076" w:rsidRDefault="0005581F" w:rsidP="0005581F">
      <w:r w:rsidRPr="008A7076">
        <w:t>(Aufstellung der Investitionen mit Nettokosten)</w:t>
      </w:r>
    </w:p>
    <w:p w:rsidR="0005581F" w:rsidRDefault="0005581F" w:rsidP="0005581F">
      <w:pPr>
        <w:rPr>
          <w:b/>
        </w:rPr>
      </w:pPr>
    </w:p>
    <w:p w:rsidR="0005581F" w:rsidRDefault="0005581F" w:rsidP="0005581F">
      <w:pPr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05581F" w:rsidRDefault="0005581F" w:rsidP="0005581F">
      <w:pPr>
        <w:rPr>
          <w:b/>
        </w:rPr>
      </w:pPr>
    </w:p>
    <w:p w:rsidR="0005581F" w:rsidRDefault="0005581F" w:rsidP="0005581F">
      <w:pPr>
        <w:rPr>
          <w:b/>
        </w:rPr>
      </w:pPr>
    </w:p>
    <w:p w:rsidR="00764CDC" w:rsidRDefault="00764CDC" w:rsidP="00557DF7">
      <w:pPr>
        <w:rPr>
          <w:b/>
        </w:rPr>
      </w:pPr>
      <w:r>
        <w:rPr>
          <w:b/>
        </w:rPr>
        <w:t>V Förderhöhe</w:t>
      </w:r>
    </w:p>
    <w:p w:rsidR="003D2ED1" w:rsidRDefault="00764CDC" w:rsidP="00557DF7">
      <w:r>
        <w:t>(I</w:t>
      </w:r>
      <w:r w:rsidR="00557DF7" w:rsidRPr="001C56CF">
        <w:t>n welchem Umfang werden Fördermittel des KVJS-Integrationsamts bean</w:t>
      </w:r>
      <w:r w:rsidR="00FB27DB">
        <w:t>tragt</w:t>
      </w:r>
      <w:r w:rsidR="003D2ED1">
        <w:t xml:space="preserve"> – </w:t>
      </w:r>
    </w:p>
    <w:p w:rsidR="00557DF7" w:rsidRDefault="00557DF7" w:rsidP="00557DF7">
      <w:r>
        <w:t>Zuschuss</w:t>
      </w:r>
      <w:r w:rsidR="003D2ED1">
        <w:t xml:space="preserve">- </w:t>
      </w:r>
      <w:r>
        <w:t>und/oder Darlehenshöhe</w:t>
      </w:r>
      <w:r w:rsidR="006C497C">
        <w:t>)</w:t>
      </w:r>
    </w:p>
    <w:p w:rsidR="00764CDC" w:rsidRDefault="00764CDC" w:rsidP="00557DF7"/>
    <w:p w:rsidR="00557DF7" w:rsidRDefault="00557DF7" w:rsidP="00557DF7"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815B0" w:rsidRDefault="00D815B0" w:rsidP="00D815B0">
      <w:pPr>
        <w:rPr>
          <w:b/>
        </w:rPr>
      </w:pPr>
    </w:p>
    <w:p w:rsidR="006C497C" w:rsidRDefault="006C497C" w:rsidP="00D815B0">
      <w:pPr>
        <w:rPr>
          <w:b/>
        </w:rPr>
      </w:pPr>
    </w:p>
    <w:p w:rsidR="006C497C" w:rsidRPr="006C497C" w:rsidRDefault="00C44F30" w:rsidP="006C497C">
      <w:pPr>
        <w:rPr>
          <w:b/>
        </w:rPr>
      </w:pPr>
      <w:r>
        <w:rPr>
          <w:b/>
        </w:rPr>
        <w:t xml:space="preserve">VI </w:t>
      </w:r>
      <w:r w:rsidR="006C497C" w:rsidRPr="006C497C">
        <w:rPr>
          <w:b/>
        </w:rPr>
        <w:t>Sicherheiten</w:t>
      </w:r>
    </w:p>
    <w:p w:rsidR="006C497C" w:rsidRDefault="006C497C" w:rsidP="006C497C"/>
    <w:p w:rsidR="006C497C" w:rsidRPr="006C497C" w:rsidRDefault="006C497C" w:rsidP="006C497C">
      <w:r w:rsidRPr="006C497C">
        <w:t>(Darstellung möglicher Sicherheiten zur Absicherung von eventuellen Rückzahlungsanspr</w:t>
      </w:r>
      <w:r w:rsidRPr="006C497C">
        <w:t>ü</w:t>
      </w:r>
      <w:r w:rsidRPr="006C497C">
        <w:t>chen bzw. zur Besicherung von Darlehen des KVJS-Integrationsamts)</w:t>
      </w:r>
    </w:p>
    <w:p w:rsidR="006C497C" w:rsidRDefault="006C497C" w:rsidP="006C497C"/>
    <w:p w:rsidR="006C497C" w:rsidRDefault="006C497C" w:rsidP="006C497C"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815B0" w:rsidRDefault="00D815B0" w:rsidP="00D815B0">
      <w:pPr>
        <w:rPr>
          <w:b/>
        </w:rPr>
      </w:pPr>
    </w:p>
    <w:p w:rsidR="00D815B0" w:rsidRDefault="00D815B0" w:rsidP="00D815B0">
      <w:pPr>
        <w:rPr>
          <w:b/>
        </w:rPr>
      </w:pPr>
    </w:p>
    <w:p w:rsidR="00C44F30" w:rsidRDefault="00C44F30" w:rsidP="00C44F30">
      <w:pPr>
        <w:rPr>
          <w:b/>
        </w:rPr>
      </w:pPr>
      <w:r>
        <w:rPr>
          <w:b/>
        </w:rPr>
        <w:t>Folgende Unterlagen sind beigefügt:</w:t>
      </w:r>
    </w:p>
    <w:p w:rsidR="00C44F30" w:rsidRDefault="00C44F30" w:rsidP="00C44F30">
      <w:pPr>
        <w:pStyle w:val="Listenabsatz"/>
        <w:rPr>
          <w:b/>
        </w:rPr>
      </w:pPr>
    </w:p>
    <w:p w:rsidR="00C44F30" w:rsidRDefault="00C44F30" w:rsidP="00C44F30">
      <w:pPr>
        <w:pStyle w:val="Listenabsatz"/>
        <w:ind w:left="0"/>
      </w:pPr>
      <w:r>
        <w:rPr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5778B1">
        <w:rPr>
          <w:sz w:val="20"/>
        </w:rPr>
      </w:r>
      <w:r w:rsidR="005778B1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r>
        <w:t xml:space="preserve">Jahresabschluss des Inklusionsbetriebes vom Vorjahr und aktuelle </w:t>
      </w:r>
    </w:p>
    <w:p w:rsidR="00C44F30" w:rsidRDefault="00C44F30" w:rsidP="00C44F30">
      <w:r>
        <w:tab/>
        <w:t xml:space="preserve">betriebswirtschaftliche Auswertung (bei Inklusionsabteilungen: </w:t>
      </w:r>
      <w:r>
        <w:br/>
      </w:r>
      <w:r>
        <w:tab/>
        <w:t xml:space="preserve">Jahresabschluss des </w:t>
      </w:r>
      <w:r>
        <w:tab/>
        <w:t>Gesamtunternehmens, aktuelle betriebs-</w:t>
      </w:r>
    </w:p>
    <w:p w:rsidR="00C44F30" w:rsidRDefault="00C44F30" w:rsidP="00C44F30">
      <w:r>
        <w:tab/>
        <w:t xml:space="preserve">wirtschaftliche Auswertung der Inklusionsabteilung/ </w:t>
      </w:r>
    </w:p>
    <w:p w:rsidR="00C44F30" w:rsidRDefault="00C44F30" w:rsidP="00C44F30">
      <w:r>
        <w:tab/>
        <w:t>Kostenstellenrechnung)</w:t>
      </w:r>
    </w:p>
    <w:p w:rsidR="00C44F30" w:rsidRDefault="00C44F30" w:rsidP="00C44F30"/>
    <w:p w:rsidR="00C44F30" w:rsidRDefault="00C44F30" w:rsidP="00C44F30">
      <w:r>
        <w:rPr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5778B1">
        <w:rPr>
          <w:sz w:val="20"/>
        </w:rPr>
      </w:r>
      <w:r w:rsidR="005778B1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r>
        <w:t xml:space="preserve">externe (Gründungs-)Gutachten und Analysen </w:t>
      </w:r>
    </w:p>
    <w:p w:rsidR="00C44F30" w:rsidRDefault="00C44F30" w:rsidP="00C44F30"/>
    <w:p w:rsidR="00C44F30" w:rsidRDefault="00C44F30" w:rsidP="00C44F30">
      <w:r>
        <w:rPr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5778B1">
        <w:rPr>
          <w:sz w:val="20"/>
        </w:rPr>
      </w:r>
      <w:r w:rsidR="005778B1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r w:rsidRPr="001C56CF">
        <w:t>Kostenvoranschläge</w:t>
      </w:r>
      <w:r>
        <w:t xml:space="preserve"> </w:t>
      </w:r>
    </w:p>
    <w:p w:rsidR="00C44F30" w:rsidRDefault="00C44F30" w:rsidP="00C44F30"/>
    <w:p w:rsidR="00C44F30" w:rsidRDefault="00C44F30" w:rsidP="00C44F30">
      <w:r>
        <w:rPr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5778B1">
        <w:rPr>
          <w:sz w:val="20"/>
        </w:rPr>
      </w:r>
      <w:r w:rsidR="005778B1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r w:rsidRPr="002D4D55">
        <w:rPr>
          <w:szCs w:val="22"/>
        </w:rPr>
        <w:t>Fina</w:t>
      </w:r>
      <w:r>
        <w:rPr>
          <w:szCs w:val="22"/>
        </w:rPr>
        <w:t>n</w:t>
      </w:r>
      <w:r w:rsidRPr="002D4D55">
        <w:rPr>
          <w:szCs w:val="22"/>
        </w:rPr>
        <w:t>zierungsplan</w:t>
      </w:r>
      <w:r w:rsidRPr="001C56CF">
        <w:t xml:space="preserve"> (</w:t>
      </w:r>
      <w:r>
        <w:t xml:space="preserve">detaillierter Finanzierungsplan für mindestens drei Folgejahre </w:t>
      </w:r>
      <w:r>
        <w:tab/>
        <w:t>unter Berücksichtigung von Fremdmitteln)</w:t>
      </w:r>
    </w:p>
    <w:p w:rsidR="00C44F30" w:rsidRDefault="00C44F30" w:rsidP="00C44F30"/>
    <w:p w:rsidR="00C44F30" w:rsidRDefault="00C44F30" w:rsidP="00C44F30">
      <w:r>
        <w:rPr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5778B1">
        <w:rPr>
          <w:sz w:val="20"/>
        </w:rPr>
      </w:r>
      <w:r w:rsidR="005778B1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r w:rsidRPr="002D4D55">
        <w:rPr>
          <w:szCs w:val="22"/>
        </w:rPr>
        <w:t>weitere:</w:t>
      </w:r>
      <w:r>
        <w:rPr>
          <w:sz w:val="20"/>
        </w:rP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44F30" w:rsidRDefault="00C44F30" w:rsidP="00C44F30"/>
    <w:p w:rsidR="00C44F30" w:rsidRDefault="00C44F30" w:rsidP="00C44F30"/>
    <w:p w:rsidR="00814EF3" w:rsidRDefault="00814EF3" w:rsidP="00814EF3"/>
    <w:p w:rsidR="006C497C" w:rsidRDefault="006C497C" w:rsidP="00814EF3"/>
    <w:p w:rsidR="0005581F" w:rsidRDefault="0005581F" w:rsidP="00814EF3"/>
    <w:p w:rsidR="0005581F" w:rsidRDefault="0005581F" w:rsidP="00814EF3"/>
    <w:p w:rsidR="001C56CF" w:rsidRDefault="008375E8">
      <w:pPr>
        <w:rPr>
          <w:b/>
        </w:rPr>
      </w:pPr>
      <w:r>
        <w:rPr>
          <w:b/>
        </w:rPr>
        <w:t>Erklärung zur Einhaltung von Vergaberichtlinien:</w:t>
      </w:r>
    </w:p>
    <w:p w:rsidR="008375E8" w:rsidRDefault="008375E8" w:rsidP="008375E8">
      <w:pPr>
        <w:pStyle w:val="Listenabsatz"/>
        <w:rPr>
          <w:b/>
        </w:rPr>
      </w:pPr>
    </w:p>
    <w:p w:rsidR="008375E8" w:rsidRDefault="008375E8" w:rsidP="008375E8">
      <w:pPr>
        <w:pStyle w:val="Listenabsatz"/>
        <w:ind w:left="0"/>
      </w:pPr>
      <w:r>
        <w:t xml:space="preserve">Bezüglich der durchzuführenden Maßnahmen und Anschaffungen wurden sämtliche </w:t>
      </w:r>
    </w:p>
    <w:p w:rsidR="008375E8" w:rsidRDefault="008375E8" w:rsidP="008375E8">
      <w:pPr>
        <w:pStyle w:val="Listenabsatz"/>
        <w:ind w:left="0"/>
      </w:pPr>
      <w:r>
        <w:t>relevanten Vergaberichtlinien, insbesondere VOB und VOL eingehalten.</w:t>
      </w:r>
    </w:p>
    <w:p w:rsidR="001C56CF" w:rsidRDefault="001C56CF"/>
    <w:p w:rsidR="00C44F30" w:rsidRDefault="00C44F30"/>
    <w:p w:rsidR="00C44F30" w:rsidRDefault="00C44F30"/>
    <w:p w:rsidR="00C44F30" w:rsidRDefault="00C44F30"/>
    <w:p w:rsidR="008375E8" w:rsidRDefault="008375E8"/>
    <w:p w:rsidR="008375E8" w:rsidRDefault="008375E8"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375E8" w:rsidRDefault="008375E8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der/des Bevollmächtigten</w:t>
      </w:r>
    </w:p>
    <w:p w:rsidR="0005581F" w:rsidRDefault="0005581F" w:rsidP="00056245">
      <w:pPr>
        <w:rPr>
          <w:b/>
        </w:rPr>
      </w:pPr>
    </w:p>
    <w:sectPr w:rsidR="0005581F">
      <w:footerReference w:type="default" r:id="rId10"/>
      <w:pgSz w:w="11906" w:h="16838" w:code="9"/>
      <w:pgMar w:top="1418" w:right="1418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45" w:rsidRDefault="00056245">
      <w:r>
        <w:separator/>
      </w:r>
    </w:p>
  </w:endnote>
  <w:endnote w:type="continuationSeparator" w:id="0">
    <w:p w:rsidR="00056245" w:rsidRDefault="0005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45" w:rsidRDefault="00056245">
    <w:pPr>
      <w:pStyle w:val="Fuzeile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45" w:rsidRDefault="00056245">
      <w:r>
        <w:separator/>
      </w:r>
    </w:p>
  </w:footnote>
  <w:footnote w:type="continuationSeparator" w:id="0">
    <w:p w:rsidR="00056245" w:rsidRDefault="00056245">
      <w:r>
        <w:continuationSeparator/>
      </w:r>
    </w:p>
  </w:footnote>
  <w:footnote w:id="1">
    <w:p w:rsidR="00606730" w:rsidRPr="009C0D45" w:rsidRDefault="00606730" w:rsidP="00606730">
      <w:pPr>
        <w:pStyle w:val="Fuzeile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9C0D45">
        <w:rPr>
          <w:sz w:val="18"/>
          <w:szCs w:val="18"/>
        </w:rPr>
        <w:t xml:space="preserve">Arbeitsplätze schwerbehinderter Menschen mit weniger als 18 Stunden Wochenarbeitszeit können zusätzlich angeben werden, wenn eine </w:t>
      </w:r>
      <w:r w:rsidR="00724274">
        <w:rPr>
          <w:sz w:val="18"/>
          <w:szCs w:val="18"/>
        </w:rPr>
        <w:t>Ausnahmeregelung nach § 158</w:t>
      </w:r>
      <w:r w:rsidR="005778B1">
        <w:rPr>
          <w:sz w:val="18"/>
          <w:szCs w:val="18"/>
        </w:rPr>
        <w:t xml:space="preserve"> Abs. 2 Satz 3</w:t>
      </w:r>
      <w:bookmarkStart w:id="1" w:name="_GoBack"/>
      <w:bookmarkEnd w:id="1"/>
      <w:r w:rsidRPr="009C0D45">
        <w:rPr>
          <w:sz w:val="18"/>
          <w:szCs w:val="18"/>
        </w:rPr>
        <w:t xml:space="preserve"> SGB IX (Zulassung durch die Bund</w:t>
      </w:r>
      <w:r w:rsidRPr="009C0D45">
        <w:rPr>
          <w:sz w:val="18"/>
          <w:szCs w:val="18"/>
        </w:rPr>
        <w:t>e</w:t>
      </w:r>
      <w:r w:rsidRPr="009C0D45">
        <w:rPr>
          <w:sz w:val="18"/>
          <w:szCs w:val="18"/>
        </w:rPr>
        <w:t>sagentur für Arbeit)</w:t>
      </w:r>
    </w:p>
    <w:p w:rsidR="00606730" w:rsidRPr="00E825C8" w:rsidRDefault="00606730">
      <w:pPr>
        <w:pStyle w:val="Funotentext"/>
        <w:rPr>
          <w:sz w:val="18"/>
          <w:szCs w:val="18"/>
        </w:rPr>
      </w:pPr>
    </w:p>
  </w:footnote>
  <w:footnote w:id="2">
    <w:p w:rsidR="00E825C8" w:rsidRDefault="00E825C8">
      <w:pPr>
        <w:pStyle w:val="Funotentext"/>
      </w:pPr>
      <w:r w:rsidRPr="00E825C8">
        <w:rPr>
          <w:rStyle w:val="Funotenzeichen"/>
          <w:sz w:val="18"/>
          <w:szCs w:val="18"/>
        </w:rPr>
        <w:footnoteRef/>
      </w:r>
      <w:r w:rsidRPr="00E825C8">
        <w:rPr>
          <w:sz w:val="18"/>
          <w:szCs w:val="18"/>
        </w:rPr>
        <w:t xml:space="preserve"> Falls noch Fördermittel zur Verfügung stehen.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63997"/>
    <w:multiLevelType w:val="hybridMultilevel"/>
    <w:tmpl w:val="820217FE"/>
    <w:lvl w:ilvl="0" w:tplc="15C69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0070E"/>
    <w:multiLevelType w:val="hybridMultilevel"/>
    <w:tmpl w:val="D7381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characterSpacingControl w:val="doNotCompress"/>
  <w:savePreviewPicture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5D"/>
    <w:rsid w:val="00011E30"/>
    <w:rsid w:val="00021C46"/>
    <w:rsid w:val="00033C04"/>
    <w:rsid w:val="0005581F"/>
    <w:rsid w:val="00056245"/>
    <w:rsid w:val="00153D63"/>
    <w:rsid w:val="001B0DEE"/>
    <w:rsid w:val="001C56CF"/>
    <w:rsid w:val="00291374"/>
    <w:rsid w:val="00295825"/>
    <w:rsid w:val="002C57C9"/>
    <w:rsid w:val="003253F6"/>
    <w:rsid w:val="0036051D"/>
    <w:rsid w:val="003C19AA"/>
    <w:rsid w:val="003D2ED1"/>
    <w:rsid w:val="0047115A"/>
    <w:rsid w:val="004B3C79"/>
    <w:rsid w:val="004E2AA2"/>
    <w:rsid w:val="00555B17"/>
    <w:rsid w:val="00557DF7"/>
    <w:rsid w:val="00560C66"/>
    <w:rsid w:val="00573430"/>
    <w:rsid w:val="005778B1"/>
    <w:rsid w:val="00606730"/>
    <w:rsid w:val="00622ADA"/>
    <w:rsid w:val="00622FE4"/>
    <w:rsid w:val="006600DC"/>
    <w:rsid w:val="006C497C"/>
    <w:rsid w:val="006E0E2D"/>
    <w:rsid w:val="00724274"/>
    <w:rsid w:val="00764CDC"/>
    <w:rsid w:val="00770BD2"/>
    <w:rsid w:val="00814EF3"/>
    <w:rsid w:val="008375E8"/>
    <w:rsid w:val="00890234"/>
    <w:rsid w:val="008A7076"/>
    <w:rsid w:val="00970687"/>
    <w:rsid w:val="00997F35"/>
    <w:rsid w:val="009C0D45"/>
    <w:rsid w:val="009F78FE"/>
    <w:rsid w:val="00A909E8"/>
    <w:rsid w:val="00AA534E"/>
    <w:rsid w:val="00AF295D"/>
    <w:rsid w:val="00AF43C9"/>
    <w:rsid w:val="00BE2238"/>
    <w:rsid w:val="00C006DE"/>
    <w:rsid w:val="00C44F30"/>
    <w:rsid w:val="00CB2C53"/>
    <w:rsid w:val="00D06407"/>
    <w:rsid w:val="00D520BF"/>
    <w:rsid w:val="00D815B0"/>
    <w:rsid w:val="00DB3776"/>
    <w:rsid w:val="00DC476D"/>
    <w:rsid w:val="00DE2647"/>
    <w:rsid w:val="00E825C8"/>
    <w:rsid w:val="00EB042F"/>
    <w:rsid w:val="00F04285"/>
    <w:rsid w:val="00F05299"/>
    <w:rsid w:val="00F55631"/>
    <w:rsid w:val="00FB27DB"/>
    <w:rsid w:val="00FC4311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E2238"/>
    <w:pPr>
      <w:spacing w:line="320" w:lineRule="atLeas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rsid w:val="00BE2238"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E2238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styleId="BesuchterHyp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rsid w:val="00BE22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AF29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F295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343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95825"/>
    <w:rPr>
      <w:color w:val="808080"/>
    </w:rPr>
  </w:style>
  <w:style w:type="table" w:styleId="Tabellenraster">
    <w:name w:val="Table Grid"/>
    <w:basedOn w:val="NormaleTabelle"/>
    <w:rsid w:val="00F0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997F35"/>
    <w:rPr>
      <w:rFonts w:ascii="Arial" w:hAnsi="Arial"/>
      <w:sz w:val="16"/>
    </w:rPr>
  </w:style>
  <w:style w:type="paragraph" w:styleId="Endnotentext">
    <w:name w:val="endnote text"/>
    <w:basedOn w:val="Standard"/>
    <w:link w:val="EndnotentextZchn"/>
    <w:rsid w:val="009C0D45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9C0D45"/>
    <w:rPr>
      <w:rFonts w:ascii="Arial" w:hAnsi="Arial"/>
    </w:rPr>
  </w:style>
  <w:style w:type="character" w:styleId="Endnotenzeichen">
    <w:name w:val="endnote reference"/>
    <w:basedOn w:val="Absatz-Standardschriftart"/>
    <w:rsid w:val="009C0D45"/>
    <w:rPr>
      <w:vertAlign w:val="superscript"/>
    </w:rPr>
  </w:style>
  <w:style w:type="paragraph" w:styleId="Funotentext">
    <w:name w:val="footnote text"/>
    <w:basedOn w:val="Standard"/>
    <w:link w:val="FunotentextZchn"/>
    <w:rsid w:val="009C0D45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9C0D45"/>
    <w:rPr>
      <w:rFonts w:ascii="Arial" w:hAnsi="Arial"/>
    </w:rPr>
  </w:style>
  <w:style w:type="character" w:styleId="Funotenzeichen">
    <w:name w:val="footnote reference"/>
    <w:basedOn w:val="Absatz-Standardschriftart"/>
    <w:rsid w:val="009C0D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E2238"/>
    <w:pPr>
      <w:spacing w:line="320" w:lineRule="atLeas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rsid w:val="00BE2238"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E2238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styleId="BesuchterHyp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rsid w:val="00BE22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AF29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F295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343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95825"/>
    <w:rPr>
      <w:color w:val="808080"/>
    </w:rPr>
  </w:style>
  <w:style w:type="table" w:styleId="Tabellenraster">
    <w:name w:val="Table Grid"/>
    <w:basedOn w:val="NormaleTabelle"/>
    <w:rsid w:val="00F0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997F35"/>
    <w:rPr>
      <w:rFonts w:ascii="Arial" w:hAnsi="Arial"/>
      <w:sz w:val="16"/>
    </w:rPr>
  </w:style>
  <w:style w:type="paragraph" w:styleId="Endnotentext">
    <w:name w:val="endnote text"/>
    <w:basedOn w:val="Standard"/>
    <w:link w:val="EndnotentextZchn"/>
    <w:rsid w:val="009C0D45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9C0D45"/>
    <w:rPr>
      <w:rFonts w:ascii="Arial" w:hAnsi="Arial"/>
    </w:rPr>
  </w:style>
  <w:style w:type="character" w:styleId="Endnotenzeichen">
    <w:name w:val="endnote reference"/>
    <w:basedOn w:val="Absatz-Standardschriftart"/>
    <w:rsid w:val="009C0D45"/>
    <w:rPr>
      <w:vertAlign w:val="superscript"/>
    </w:rPr>
  </w:style>
  <w:style w:type="paragraph" w:styleId="Funotentext">
    <w:name w:val="footnote text"/>
    <w:basedOn w:val="Standard"/>
    <w:link w:val="FunotentextZchn"/>
    <w:rsid w:val="009C0D45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9C0D45"/>
    <w:rPr>
      <w:rFonts w:ascii="Arial" w:hAnsi="Arial"/>
    </w:rPr>
  </w:style>
  <w:style w:type="character" w:styleId="Funotenzeichen">
    <w:name w:val="footnote reference"/>
    <w:basedOn w:val="Absatz-Standardschriftart"/>
    <w:rsid w:val="009C0D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581CF-AD9E-4C6A-9CFC-443F489A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Schmid, Ralf</dc:creator>
  <cp:lastModifiedBy>Schmid, Ralf</cp:lastModifiedBy>
  <cp:revision>10</cp:revision>
  <cp:lastPrinted>2017-10-10T13:21:00Z</cp:lastPrinted>
  <dcterms:created xsi:type="dcterms:W3CDTF">2017-10-10T13:05:00Z</dcterms:created>
  <dcterms:modified xsi:type="dcterms:W3CDTF">2019-02-12T13:19:00Z</dcterms:modified>
  <cp:category>Blanko-Dokument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um">
    <vt:lpwstr> </vt:lpwstr>
  </property>
  <property fmtid="{D5CDD505-2E9C-101B-9397-08002B2CF9AE}" pid="3" name="AKZ">
    <vt:lpwstr> </vt:lpwstr>
  </property>
  <property fmtid="{D5CDD505-2E9C-101B-9397-08002B2CF9AE}" pid="4" name="KopfAnschrift">
    <vt:lpwstr> </vt:lpwstr>
  </property>
  <property fmtid="{D5CDD505-2E9C-101B-9397-08002B2CF9AE}" pid="5" name="Username">
    <vt:lpwstr> </vt:lpwstr>
  </property>
  <property fmtid="{D5CDD505-2E9C-101B-9397-08002B2CF9AE}" pid="6" name="Telefon">
    <vt:lpwstr> </vt:lpwstr>
  </property>
  <property fmtid="{D5CDD505-2E9C-101B-9397-08002B2CF9AE}" pid="7" name="EMail">
    <vt:lpwstr> </vt:lpwstr>
  </property>
  <property fmtid="{D5CDD505-2E9C-101B-9397-08002B2CF9AE}" pid="8" name="FussStrasse">
    <vt:lpwstr> </vt:lpwstr>
  </property>
  <property fmtid="{D5CDD505-2E9C-101B-9397-08002B2CF9AE}" pid="9" name="FussOrt">
    <vt:lpwstr> </vt:lpwstr>
  </property>
  <property fmtid="{D5CDD505-2E9C-101B-9397-08002B2CF9AE}" pid="10" name="FussTelefon">
    <vt:lpwstr> </vt:lpwstr>
  </property>
  <property fmtid="{D5CDD505-2E9C-101B-9397-08002B2CF9AE}" pid="11" name="FussTelefax">
    <vt:lpwstr> </vt:lpwstr>
  </property>
</Properties>
</file>